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822" w:rsidRDefault="00BA0822" w:rsidP="00BA0822">
      <w:pPr>
        <w:spacing w:after="60"/>
        <w:jc w:val="center"/>
        <w:rPr>
          <w:bCs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</w:t>
      </w:r>
      <w:r w:rsidR="005B5C41">
        <w:rPr>
          <w:bCs/>
          <w:lang w:val="sr-Cyrl-CS"/>
        </w:rPr>
        <w:t xml:space="preserve"> </w:t>
      </w:r>
      <w:r w:rsidRPr="00F469AF">
        <w:rPr>
          <w:bCs/>
          <w:lang w:val="sr-Cyrl-CS"/>
        </w:rPr>
        <w:t>предмета</w:t>
      </w:r>
      <w:r w:rsidR="005B5C41">
        <w:rPr>
          <w:bCs/>
          <w:lang w:val="sr-Cyrl-CS"/>
        </w:rPr>
        <w:t xml:space="preserve"> </w:t>
      </w:r>
      <w:r w:rsidRPr="00F469AF">
        <w:rPr>
          <w:bCs/>
          <w:lang w:val="sr-Cyrl-CS"/>
        </w:rPr>
        <w:t>на студијском програму докторских студија</w:t>
      </w:r>
    </w:p>
    <w:p w:rsidR="00BA0822" w:rsidRPr="00BA0822" w:rsidRDefault="00BA0822" w:rsidP="00BA0822">
      <w:pPr>
        <w:spacing w:after="60"/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8"/>
        <w:gridCol w:w="2316"/>
        <w:gridCol w:w="3699"/>
      </w:tblGrid>
      <w:tr w:rsidR="00BA0822" w:rsidRPr="00BF6889" w:rsidTr="005D1EBA">
        <w:tc>
          <w:tcPr>
            <w:tcW w:w="5000" w:type="pct"/>
            <w:gridSpan w:val="3"/>
          </w:tcPr>
          <w:p w:rsidR="00BA0822" w:rsidRPr="00BF6889" w:rsidRDefault="00BA0822" w:rsidP="00BA0822">
            <w:pPr>
              <w:rPr>
                <w:lang w:val="sr-Cyrl-CS"/>
              </w:rPr>
            </w:pPr>
            <w:r w:rsidRPr="00BF6889">
              <w:rPr>
                <w:b/>
                <w:bCs/>
                <w:lang w:val="sr-Cyrl-CS"/>
              </w:rPr>
              <w:t xml:space="preserve">Назив предмета: </w:t>
            </w:r>
            <w:r w:rsidRPr="00F36D6D">
              <w:rPr>
                <w:b/>
              </w:rPr>
              <w:t>Екол_м0</w:t>
            </w:r>
            <w:r>
              <w:rPr>
                <w:b/>
              </w:rPr>
              <w:t>2</w:t>
            </w:r>
            <w:r>
              <w:t xml:space="preserve"> </w:t>
            </w:r>
            <w:r w:rsidRPr="007912EB">
              <w:rPr>
                <w:b/>
                <w:lang w:val="sr-Cyrl-CS"/>
              </w:rPr>
              <w:t xml:space="preserve">Испитивања исхране и ухрањености: </w:t>
            </w:r>
            <w:r w:rsidRPr="007912EB">
              <w:rPr>
                <w:b/>
                <w:lang w:val="ru-RU"/>
              </w:rPr>
              <w:t xml:space="preserve">методе и </w:t>
            </w:r>
            <w:r w:rsidRPr="007912EB">
              <w:rPr>
                <w:b/>
                <w:lang w:val="sr-Cyrl-CS"/>
              </w:rPr>
              <w:t>истраживачки проблеми</w:t>
            </w:r>
            <w:r w:rsidRPr="00BF6889">
              <w:rPr>
                <w:b/>
                <w:lang w:val="sr-Cyrl-CS"/>
              </w:rPr>
              <w:t xml:space="preserve"> </w:t>
            </w:r>
          </w:p>
        </w:tc>
      </w:tr>
      <w:tr w:rsidR="00BA0822" w:rsidRPr="00BF6889" w:rsidTr="005D1EBA">
        <w:tc>
          <w:tcPr>
            <w:tcW w:w="5000" w:type="pct"/>
            <w:gridSpan w:val="3"/>
          </w:tcPr>
          <w:p w:rsidR="00BA0822" w:rsidRDefault="00BA0822" w:rsidP="003043AC">
            <w:pPr>
              <w:rPr>
                <w:bCs/>
              </w:rPr>
            </w:pPr>
            <w:r w:rsidRPr="00BF6889">
              <w:rPr>
                <w:b/>
                <w:bCs/>
                <w:lang w:val="sr-Cyrl-CS"/>
              </w:rPr>
              <w:t>Наставник или наставници</w:t>
            </w:r>
            <w:r w:rsidR="005B5C41">
              <w:rPr>
                <w:b/>
                <w:bCs/>
                <w:lang w:val="ru-RU"/>
              </w:rPr>
              <w:t xml:space="preserve"> </w:t>
            </w:r>
            <w:r>
              <w:rPr>
                <w:bCs/>
                <w:lang w:val="sr-Cyrl-CS"/>
              </w:rPr>
              <w:t>Проф. др Бранко Д. Јаковљевић</w:t>
            </w:r>
            <w:r>
              <w:rPr>
                <w:bCs/>
              </w:rPr>
              <w:t xml:space="preserve"> </w:t>
            </w:r>
            <w:r w:rsidR="005B5C41">
              <w:rPr>
                <w:bCs/>
              </w:rPr>
              <w:t>(</w:t>
            </w:r>
            <w:r w:rsidR="005B5C41">
              <w:rPr>
                <w:bCs/>
                <w:lang w:val="sr-Cyrl-CS"/>
              </w:rPr>
              <w:t>руководилац наставе</w:t>
            </w:r>
            <w:r>
              <w:rPr>
                <w:bCs/>
                <w:lang w:val="sr-Cyrl-CS"/>
              </w:rPr>
              <w:t>)</w:t>
            </w:r>
            <w:r w:rsidR="005B5C41">
              <w:rPr>
                <w:b/>
                <w:bCs/>
                <w:lang w:val="sr-Cyrl-CS"/>
              </w:rPr>
              <w:t>,</w:t>
            </w:r>
            <w:r>
              <w:rPr>
                <w:bCs/>
                <w:lang w:val="sr-Cyrl-CS"/>
              </w:rPr>
              <w:t xml:space="preserve"> </w:t>
            </w:r>
          </w:p>
          <w:p w:rsidR="00BA0822" w:rsidRPr="00BA0822" w:rsidRDefault="00BA0822" w:rsidP="00BA0822">
            <w:pPr>
              <w:rPr>
                <w:b/>
                <w:bCs/>
              </w:rPr>
            </w:pPr>
            <w:r>
              <w:rPr>
                <w:bCs/>
                <w:lang w:val="sr-Cyrl-CS"/>
              </w:rPr>
              <w:t xml:space="preserve">Проф. др Нађа Д. Васиљевић, </w:t>
            </w:r>
            <w:r>
              <w:rPr>
                <w:bCs/>
              </w:rPr>
              <w:t>Проф. др Милош Жарковић</w:t>
            </w:r>
          </w:p>
        </w:tc>
      </w:tr>
      <w:tr w:rsidR="00BA0822" w:rsidRPr="00BF6889" w:rsidTr="005D1EBA">
        <w:tc>
          <w:tcPr>
            <w:tcW w:w="5000" w:type="pct"/>
            <w:gridSpan w:val="3"/>
          </w:tcPr>
          <w:p w:rsidR="00BA0822" w:rsidRPr="00BF6889" w:rsidRDefault="00BA0822" w:rsidP="003043AC">
            <w:r w:rsidRPr="00BF6889">
              <w:rPr>
                <w:b/>
                <w:bCs/>
                <w:lang w:val="sr-Cyrl-CS"/>
              </w:rPr>
              <w:t>Статус предмета:</w:t>
            </w:r>
            <w:r w:rsidRPr="00BF6889">
              <w:t xml:space="preserve"> </w:t>
            </w:r>
            <w:r w:rsidRPr="00BF6889">
              <w:rPr>
                <w:bCs/>
                <w:lang w:val="sr-Cyrl-CS"/>
              </w:rPr>
              <w:t xml:space="preserve">Обавезан </w:t>
            </w:r>
          </w:p>
        </w:tc>
      </w:tr>
      <w:tr w:rsidR="00BA0822" w:rsidRPr="00BF6889" w:rsidTr="005D1EBA">
        <w:tc>
          <w:tcPr>
            <w:tcW w:w="5000" w:type="pct"/>
            <w:gridSpan w:val="3"/>
          </w:tcPr>
          <w:p w:rsidR="00BA0822" w:rsidRPr="00BF6889" w:rsidRDefault="00BA0822" w:rsidP="00BA0822">
            <w:r w:rsidRPr="00BF6889">
              <w:rPr>
                <w:b/>
                <w:bCs/>
                <w:lang w:val="sr-Cyrl-CS"/>
              </w:rPr>
              <w:t>Број ЕСПБ</w:t>
            </w:r>
            <w:r>
              <w:rPr>
                <w:b/>
                <w:bCs/>
                <w:lang w:val="ru-RU"/>
              </w:rPr>
              <w:t>: 5</w:t>
            </w:r>
          </w:p>
        </w:tc>
      </w:tr>
      <w:tr w:rsidR="00BA0822" w:rsidRPr="00BF6889" w:rsidTr="005D1EBA">
        <w:tc>
          <w:tcPr>
            <w:tcW w:w="5000" w:type="pct"/>
            <w:gridSpan w:val="3"/>
          </w:tcPr>
          <w:p w:rsidR="00BA0822" w:rsidRPr="00BF6889" w:rsidRDefault="00BA0822" w:rsidP="003043AC">
            <w:pPr>
              <w:rPr>
                <w:lang w:val="sr-Cyrl-CS"/>
              </w:rPr>
            </w:pPr>
            <w:r w:rsidRPr="00BF6889">
              <w:rPr>
                <w:b/>
                <w:bCs/>
                <w:lang w:val="sr-Cyrl-CS"/>
              </w:rPr>
              <w:t>Услов</w:t>
            </w:r>
            <w:r w:rsidRPr="00BF6889">
              <w:rPr>
                <w:b/>
                <w:bCs/>
                <w:lang w:val="ru-RU"/>
              </w:rPr>
              <w:t>:</w:t>
            </w:r>
            <w:r w:rsidRPr="00BF6889">
              <w:t xml:space="preserve"> </w:t>
            </w:r>
            <w:r w:rsidRPr="00801D18">
              <w:rPr>
                <w:lang w:val="ru-RU"/>
              </w:rPr>
              <w:t>уписане докторске студије</w:t>
            </w:r>
          </w:p>
        </w:tc>
      </w:tr>
      <w:tr w:rsidR="00BA0822" w:rsidRPr="00BF6889" w:rsidTr="005D1EBA">
        <w:tc>
          <w:tcPr>
            <w:tcW w:w="5000" w:type="pct"/>
            <w:gridSpan w:val="3"/>
          </w:tcPr>
          <w:p w:rsidR="00BA0822" w:rsidRPr="00BF6889" w:rsidRDefault="00BA0822" w:rsidP="003043AC">
            <w:pPr>
              <w:rPr>
                <w:b/>
                <w:bCs/>
                <w:lang w:val="sr-Cyrl-CS"/>
              </w:rPr>
            </w:pPr>
            <w:r w:rsidRPr="00BF6889">
              <w:rPr>
                <w:b/>
                <w:bCs/>
                <w:lang w:val="sr-Cyrl-CS"/>
              </w:rPr>
              <w:t>Циљ предмета</w:t>
            </w:r>
          </w:p>
          <w:p w:rsidR="00BA0822" w:rsidRPr="00122962" w:rsidRDefault="00BA0822" w:rsidP="00BA0822">
            <w:pPr>
              <w:jc w:val="both"/>
              <w:rPr>
                <w:bCs/>
                <w:lang w:val="sr-Cyrl-CS"/>
              </w:rPr>
            </w:pPr>
            <w:r>
              <w:rPr>
                <w:bCs/>
              </w:rPr>
              <w:t xml:space="preserve">Упознавање са квалитативним и квантитатвним </w:t>
            </w:r>
            <w:r>
              <w:rPr>
                <w:bCs/>
                <w:lang w:val="sr-Cyrl-CS"/>
              </w:rPr>
              <w:t xml:space="preserve">методама за процену </w:t>
            </w:r>
            <w:r>
              <w:rPr>
                <w:bCs/>
              </w:rPr>
              <w:t xml:space="preserve">исхране. </w:t>
            </w:r>
            <w:r>
              <w:rPr>
                <w:bCs/>
                <w:lang w:val="sr-Cyrl-CS"/>
              </w:rPr>
              <w:t>Упознавање телесног састава у светлу истраживачког односа структуре тела и здравственог ризика. Упознавање са методама испитивања, мерења и процена стања ухрањености.</w:t>
            </w:r>
          </w:p>
        </w:tc>
      </w:tr>
      <w:tr w:rsidR="00BA0822" w:rsidRPr="00BF6889" w:rsidTr="005D1EBA">
        <w:tc>
          <w:tcPr>
            <w:tcW w:w="5000" w:type="pct"/>
            <w:gridSpan w:val="3"/>
          </w:tcPr>
          <w:p w:rsidR="00BA0822" w:rsidRPr="00BF6889" w:rsidRDefault="00BA0822" w:rsidP="003043AC">
            <w:pPr>
              <w:rPr>
                <w:b/>
                <w:bCs/>
                <w:lang w:val="sr-Cyrl-CS"/>
              </w:rPr>
            </w:pPr>
            <w:r w:rsidRPr="00BF6889">
              <w:rPr>
                <w:b/>
                <w:bCs/>
                <w:lang w:val="sr-Cyrl-CS"/>
              </w:rPr>
              <w:t xml:space="preserve">Исход предмета </w:t>
            </w:r>
          </w:p>
          <w:p w:rsidR="00BA0822" w:rsidRPr="00BF6889" w:rsidRDefault="00BA0822" w:rsidP="00BA0822">
            <w:pPr>
              <w:jc w:val="both"/>
              <w:rPr>
                <w:b/>
                <w:bCs/>
                <w:lang w:val="sr-Cyrl-CS"/>
              </w:rPr>
            </w:pPr>
            <w:r w:rsidRPr="00BF6889">
              <w:rPr>
                <w:bCs/>
                <w:lang w:val="sr-Cyrl-CS"/>
              </w:rPr>
              <w:t xml:space="preserve">Студенти стичу теоријску основу </w:t>
            </w:r>
            <w:r>
              <w:rPr>
                <w:bCs/>
                <w:lang w:val="sr-Cyrl-CS"/>
              </w:rPr>
              <w:t xml:space="preserve">о начинима испитивања начина исхране, методама као и тумачењу резултата, кроз истраживачке проблеме. Такође, студенти се упознају са телесном композицијом, препознајући значај за научна истраживања и процену здравственог ризика. Савладавају методе за процену стања ухрањености и њихов значај за здравље кроз истраживачке проблеме. </w:t>
            </w:r>
            <w:r w:rsidRPr="00BF6889">
              <w:rPr>
                <w:bCs/>
                <w:lang w:val="sr-Cyrl-CS"/>
              </w:rPr>
              <w:t xml:space="preserve">Студенти су оспособљени за </w:t>
            </w:r>
            <w:r>
              <w:rPr>
                <w:bCs/>
                <w:lang w:val="sr-Cyrl-CS"/>
              </w:rPr>
              <w:t xml:space="preserve">самосталну </w:t>
            </w:r>
            <w:r w:rsidRPr="00BF6889">
              <w:rPr>
                <w:bCs/>
                <w:lang w:val="sr-Cyrl-CS"/>
              </w:rPr>
              <w:t>анализу и интерпретацију резултата истраживања у овој области.</w:t>
            </w:r>
          </w:p>
        </w:tc>
      </w:tr>
      <w:tr w:rsidR="00BA0822" w:rsidRPr="00BF6889" w:rsidTr="005D1EBA">
        <w:tc>
          <w:tcPr>
            <w:tcW w:w="5000" w:type="pct"/>
            <w:gridSpan w:val="3"/>
          </w:tcPr>
          <w:p w:rsidR="00BA0822" w:rsidRPr="00BF6889" w:rsidRDefault="00BA0822" w:rsidP="003043AC">
            <w:pPr>
              <w:rPr>
                <w:b/>
                <w:bCs/>
                <w:lang w:val="ru-RU"/>
              </w:rPr>
            </w:pPr>
            <w:r w:rsidRPr="00BF6889">
              <w:rPr>
                <w:b/>
                <w:bCs/>
                <w:lang w:val="sr-Cyrl-CS"/>
              </w:rPr>
              <w:t>Садржај предмета</w:t>
            </w:r>
          </w:p>
          <w:p w:rsidR="00BA0822" w:rsidRPr="00F469AF" w:rsidRDefault="00BA0822" w:rsidP="00BA0822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>Теоријска настава</w:t>
            </w:r>
          </w:p>
          <w:p w:rsidR="00BA0822" w:rsidRDefault="00BA0822" w:rsidP="00BA082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Анализа анкете исхране и дневника исхране. Интерпретација и поређење са другим студијама, са посебним нагласком на истраживачке проблеме. Процена стања ухрањености. Интерпретација, осврт на истраживачке проблеме. </w:t>
            </w:r>
          </w:p>
          <w:p w:rsidR="00BA0822" w:rsidRPr="00F469AF" w:rsidRDefault="00BA0822" w:rsidP="00BA0822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A0822" w:rsidRPr="002F54BD" w:rsidRDefault="00BA0822" w:rsidP="00BA0822">
            <w:pPr>
              <w:jc w:val="both"/>
              <w:rPr>
                <w:lang w:val="sr-Cyrl-CS"/>
              </w:rPr>
            </w:pPr>
            <w:r>
              <w:rPr>
                <w:lang w:val="ru-RU"/>
              </w:rPr>
              <w:t xml:space="preserve">Методе за процену стања ухрањености. Антропометрија. Биохемијска испитивања као показатељи исхране и стања ухрањености. Интерпретација резултата, истраживачки проблеми. </w:t>
            </w:r>
          </w:p>
        </w:tc>
      </w:tr>
      <w:tr w:rsidR="00BA0822" w:rsidRPr="00BF6889" w:rsidTr="005D1EBA">
        <w:tc>
          <w:tcPr>
            <w:tcW w:w="5000" w:type="pct"/>
            <w:gridSpan w:val="3"/>
          </w:tcPr>
          <w:p w:rsidR="00BA0822" w:rsidRPr="006946A8" w:rsidRDefault="00BA0822" w:rsidP="003043AC">
            <w:pPr>
              <w:rPr>
                <w:b/>
                <w:bCs/>
                <w:lang w:val="sr-Cyrl-CS"/>
              </w:rPr>
            </w:pPr>
            <w:r w:rsidRPr="006946A8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2257BA" w:rsidRDefault="002257BA" w:rsidP="002257BA">
            <w:pPr>
              <w:pStyle w:val="ListParagraph"/>
              <w:numPr>
                <w:ilvl w:val="0"/>
                <w:numId w:val="1"/>
              </w:numPr>
              <w:ind w:left="284" w:hanging="284"/>
              <w:outlineLvl w:val="0"/>
            </w:pPr>
            <w:r>
              <w:t>ACSM's Body Composition Assessment. Lohman T, Milliken LA, American College of Sports Medicine, 2019</w:t>
            </w:r>
          </w:p>
          <w:p w:rsidR="002257BA" w:rsidRDefault="002257BA" w:rsidP="002257BA">
            <w:pPr>
              <w:pStyle w:val="ListParagraph"/>
              <w:numPr>
                <w:ilvl w:val="0"/>
                <w:numId w:val="1"/>
              </w:numPr>
              <w:ind w:left="284" w:hanging="284"/>
              <w:outlineLvl w:val="0"/>
            </w:pPr>
            <w:r>
              <w:t>Human Body Composition. Eastman J, Ellis K, Springer, 2014.</w:t>
            </w:r>
          </w:p>
          <w:p w:rsidR="002257BA" w:rsidRDefault="002257BA" w:rsidP="002257BA">
            <w:pPr>
              <w:pStyle w:val="ListParagraph"/>
              <w:numPr>
                <w:ilvl w:val="0"/>
                <w:numId w:val="1"/>
              </w:numPr>
              <w:ind w:left="284" w:hanging="284"/>
              <w:outlineLvl w:val="0"/>
            </w:pPr>
            <w:r>
              <w:t>Principles of Nutritional Assessme. Gibson R, Oxford University Press, 2005.</w:t>
            </w:r>
          </w:p>
          <w:p w:rsidR="00BA0822" w:rsidRPr="002257BA" w:rsidRDefault="002257BA" w:rsidP="002257BA">
            <w:pPr>
              <w:pStyle w:val="ListParagraph"/>
              <w:numPr>
                <w:ilvl w:val="0"/>
                <w:numId w:val="1"/>
              </w:numPr>
              <w:ind w:left="284" w:hanging="284"/>
              <w:rPr>
                <w:sz w:val="22"/>
                <w:szCs w:val="22"/>
                <w:lang w:val="sr-Cyrl-CS"/>
              </w:rPr>
            </w:pPr>
            <w:r>
              <w:t>Aktuelni Online resursi</w:t>
            </w:r>
          </w:p>
        </w:tc>
      </w:tr>
      <w:tr w:rsidR="00BA0822" w:rsidRPr="00BF6889" w:rsidTr="005D1EBA">
        <w:tc>
          <w:tcPr>
            <w:tcW w:w="1746" w:type="pct"/>
          </w:tcPr>
          <w:p w:rsidR="00BA0822" w:rsidRPr="00EC1963" w:rsidRDefault="00BA0822" w:rsidP="003043AC">
            <w:pPr>
              <w:rPr>
                <w:bCs/>
              </w:rPr>
            </w:pPr>
            <w:r w:rsidRPr="00BF6889">
              <w:rPr>
                <w:bCs/>
                <w:lang w:val="sr-Cyrl-CS"/>
              </w:rPr>
              <w:t>Број часова</w:t>
            </w:r>
            <w:r w:rsidR="005B5C41">
              <w:rPr>
                <w:bCs/>
                <w:lang w:val="sr-Cyrl-CS"/>
              </w:rPr>
              <w:t xml:space="preserve"> </w:t>
            </w:r>
            <w:r w:rsidRPr="00BF6889">
              <w:rPr>
                <w:lang w:val="sr-Cyrl-CS"/>
              </w:rPr>
              <w:t>активне наставе</w:t>
            </w:r>
            <w:r>
              <w:rPr>
                <w:lang w:val="sr-Cyrl-CS"/>
              </w:rPr>
              <w:t>:</w:t>
            </w:r>
            <w:r>
              <w:rPr>
                <w:bCs/>
              </w:rPr>
              <w:t xml:space="preserve"> 75</w:t>
            </w:r>
          </w:p>
        </w:tc>
        <w:tc>
          <w:tcPr>
            <w:tcW w:w="1253" w:type="pct"/>
          </w:tcPr>
          <w:p w:rsidR="00BA0822" w:rsidRPr="00BA0822" w:rsidRDefault="00BA0822" w:rsidP="00BA0822">
            <w:pPr>
              <w:rPr>
                <w:bCs/>
              </w:rPr>
            </w:pPr>
            <w:r w:rsidRPr="00BF6889">
              <w:rPr>
                <w:lang w:val="ru-RU"/>
              </w:rPr>
              <w:t>предавања</w:t>
            </w:r>
            <w:r w:rsidRPr="00BF6889">
              <w:rPr>
                <w:lang w:val="sr-Cyrl-CS"/>
              </w:rPr>
              <w:t>:</w:t>
            </w:r>
            <w:r>
              <w:rPr>
                <w:lang w:val="sr-Cyrl-CS"/>
              </w:rPr>
              <w:t xml:space="preserve"> </w:t>
            </w:r>
            <w:r w:rsidRPr="00BF6889">
              <w:rPr>
                <w:bCs/>
                <w:lang w:val="sr-Cyrl-CS"/>
              </w:rPr>
              <w:t>2</w:t>
            </w:r>
            <w:r>
              <w:rPr>
                <w:bCs/>
              </w:rPr>
              <w:t>5</w:t>
            </w:r>
          </w:p>
        </w:tc>
        <w:tc>
          <w:tcPr>
            <w:tcW w:w="2001" w:type="pct"/>
          </w:tcPr>
          <w:p w:rsidR="00BA0822" w:rsidRPr="00BA0822" w:rsidRDefault="00BA0822" w:rsidP="00BA0822">
            <w:pPr>
              <w:rPr>
                <w:bCs/>
              </w:rPr>
            </w:pPr>
            <w:r w:rsidRPr="00BF6889">
              <w:rPr>
                <w:lang w:val="ru-RU"/>
              </w:rPr>
              <w:t>Студијски</w:t>
            </w:r>
            <w:r w:rsidRPr="00BF6889">
              <w:t xml:space="preserve"> </w:t>
            </w:r>
            <w:r w:rsidRPr="00BF6889">
              <w:rPr>
                <w:lang w:val="ru-RU"/>
              </w:rPr>
              <w:t>истраживачки</w:t>
            </w:r>
            <w:r w:rsidRPr="00BF6889">
              <w:t xml:space="preserve"> </w:t>
            </w:r>
            <w:r w:rsidRPr="00BF6889">
              <w:rPr>
                <w:lang w:val="ru-RU"/>
              </w:rPr>
              <w:t>рад</w:t>
            </w:r>
            <w:r w:rsidRPr="00BF6889">
              <w:t>:</w:t>
            </w:r>
            <w:r>
              <w:t xml:space="preserve"> </w:t>
            </w:r>
            <w:r>
              <w:rPr>
                <w:bCs/>
              </w:rPr>
              <w:t>50</w:t>
            </w:r>
          </w:p>
        </w:tc>
      </w:tr>
      <w:tr w:rsidR="00BA0822" w:rsidRPr="00BF6889" w:rsidTr="005D1EBA">
        <w:tc>
          <w:tcPr>
            <w:tcW w:w="5000" w:type="pct"/>
            <w:gridSpan w:val="3"/>
          </w:tcPr>
          <w:p w:rsidR="00BA0822" w:rsidRPr="00BF6889" w:rsidRDefault="00BA0822" w:rsidP="003043AC">
            <w:pPr>
              <w:rPr>
                <w:b/>
                <w:bCs/>
                <w:lang w:val="sr-Cyrl-CS"/>
              </w:rPr>
            </w:pPr>
            <w:r w:rsidRPr="00BF6889">
              <w:rPr>
                <w:b/>
                <w:bCs/>
                <w:lang w:val="sr-Cyrl-CS"/>
              </w:rPr>
              <w:t>Методе извођења наставе</w:t>
            </w:r>
          </w:p>
          <w:p w:rsidR="00BA0822" w:rsidRPr="00BF6889" w:rsidRDefault="00BA0822" w:rsidP="003043AC">
            <w:pPr>
              <w:rPr>
                <w:lang w:val="sr-Cyrl-CS"/>
              </w:rPr>
            </w:pPr>
            <w:r w:rsidRPr="00BF6889">
              <w:rPr>
                <w:lang w:val="sr-Cyrl-CS"/>
              </w:rPr>
              <w:t>предавања, студијски истраживачки рад</w:t>
            </w:r>
          </w:p>
        </w:tc>
      </w:tr>
      <w:tr w:rsidR="00BA0822" w:rsidRPr="00BF6889" w:rsidTr="005D1EBA">
        <w:tc>
          <w:tcPr>
            <w:tcW w:w="5000" w:type="pct"/>
            <w:gridSpan w:val="3"/>
          </w:tcPr>
          <w:p w:rsidR="00BA0822" w:rsidRPr="00BF6889" w:rsidRDefault="00BA0822" w:rsidP="00BA0822">
            <w:pPr>
              <w:rPr>
                <w:b/>
                <w:bCs/>
                <w:lang w:val="sr-Cyrl-CS"/>
              </w:rPr>
            </w:pPr>
            <w:r w:rsidRPr="00BF6889">
              <w:rPr>
                <w:b/>
                <w:bCs/>
                <w:lang w:val="sr-Cyrl-CS"/>
              </w:rPr>
              <w:t>Оцена</w:t>
            </w:r>
            <w:r w:rsidR="005B5C41">
              <w:rPr>
                <w:b/>
                <w:bCs/>
                <w:lang w:val="sr-Cyrl-CS"/>
              </w:rPr>
              <w:t xml:space="preserve"> </w:t>
            </w:r>
            <w:r w:rsidRPr="00BF6889">
              <w:rPr>
                <w:b/>
                <w:bCs/>
                <w:lang w:val="sr-Cyrl-CS"/>
              </w:rPr>
              <w:t>знања (максимални број поена 100)</w:t>
            </w:r>
          </w:p>
          <w:p w:rsidR="00BA0822" w:rsidRPr="00BF6889" w:rsidRDefault="00BA0822" w:rsidP="00BA0822">
            <w:pPr>
              <w:jc w:val="both"/>
              <w:rPr>
                <w:b/>
                <w:bCs/>
                <w:lang w:val="ru-RU"/>
              </w:rPr>
            </w:pPr>
            <w:r w:rsidRPr="00801D18">
              <w:rPr>
                <w:bCs/>
                <w:lang w:val="sr-Cyrl-CS"/>
              </w:rPr>
              <w:t>Завршна оцена се формира на основу активног учешћа у настави током предавања (</w:t>
            </w:r>
            <w:r>
              <w:rPr>
                <w:bCs/>
                <w:lang w:val="sr-Cyrl-CS"/>
              </w:rPr>
              <w:t>2</w:t>
            </w:r>
            <w:r w:rsidRPr="00801D18">
              <w:rPr>
                <w:bCs/>
                <w:lang w:val="sr-Cyrl-CS"/>
              </w:rPr>
              <w:t>0%), писања и одбране семинарског рада (</w:t>
            </w:r>
            <w:r>
              <w:rPr>
                <w:bCs/>
                <w:lang w:val="sr-Cyrl-CS"/>
              </w:rPr>
              <w:t>3</w:t>
            </w:r>
            <w:r w:rsidRPr="00801D18">
              <w:rPr>
                <w:bCs/>
                <w:lang w:val="sr-Cyrl-CS"/>
              </w:rPr>
              <w:t xml:space="preserve">0%) и </w:t>
            </w:r>
            <w:r>
              <w:rPr>
                <w:bCs/>
                <w:lang w:val="sr-Cyrl-CS"/>
              </w:rPr>
              <w:t xml:space="preserve">резултата на </w:t>
            </w:r>
            <w:r w:rsidRPr="00801D18">
              <w:rPr>
                <w:bCs/>
                <w:lang w:val="sr-Cyrl-CS"/>
              </w:rPr>
              <w:t>писмено</w:t>
            </w:r>
            <w:r>
              <w:rPr>
                <w:bCs/>
                <w:lang w:val="sr-Cyrl-CS"/>
              </w:rPr>
              <w:t>м</w:t>
            </w:r>
            <w:r w:rsidRPr="00801D18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 xml:space="preserve">делу </w:t>
            </w:r>
            <w:r w:rsidRPr="00801D18">
              <w:rPr>
                <w:bCs/>
                <w:lang w:val="sr-Cyrl-CS"/>
              </w:rPr>
              <w:t>испита (50%).</w:t>
            </w:r>
          </w:p>
        </w:tc>
      </w:tr>
    </w:tbl>
    <w:p w:rsidR="00770BBD" w:rsidRDefault="00770BBD"/>
    <w:sectPr w:rsidR="00770BBD" w:rsidSect="005D1EBA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9C43C2"/>
    <w:multiLevelType w:val="hybridMultilevel"/>
    <w:tmpl w:val="5BA09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BA0822"/>
    <w:rsid w:val="000E787D"/>
    <w:rsid w:val="002257BA"/>
    <w:rsid w:val="003E6B1C"/>
    <w:rsid w:val="005B5C41"/>
    <w:rsid w:val="005D1EBA"/>
    <w:rsid w:val="00770BBD"/>
    <w:rsid w:val="00785BDA"/>
    <w:rsid w:val="009522CE"/>
    <w:rsid w:val="00BA0822"/>
    <w:rsid w:val="00BB1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8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7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2021-11-29T11:22:00Z</dcterms:created>
  <dcterms:modified xsi:type="dcterms:W3CDTF">2021-11-29T13:48:00Z</dcterms:modified>
</cp:coreProperties>
</file>